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E1" w:rsidRPr="001A607B" w:rsidRDefault="005C01E1" w:rsidP="00392EBD">
      <w:pPr>
        <w:pStyle w:val="NormalWeb"/>
        <w:spacing w:line="273" w:lineRule="atLeast"/>
        <w:rPr>
          <w:b/>
          <w:bCs/>
          <w:color w:val="000000"/>
          <w:sz w:val="27"/>
          <w:szCs w:val="27"/>
        </w:rPr>
      </w:pPr>
      <w:r w:rsidRPr="001A607B">
        <w:rPr>
          <w:b/>
          <w:bCs/>
          <w:color w:val="000000"/>
          <w:sz w:val="27"/>
          <w:szCs w:val="27"/>
        </w:rPr>
        <w:t>Г</w:t>
      </w:r>
      <w:r>
        <w:rPr>
          <w:b/>
          <w:bCs/>
          <w:color w:val="000000"/>
          <w:sz w:val="27"/>
          <w:szCs w:val="27"/>
        </w:rPr>
        <w:t>осударственное казенное учреждение Самарской области</w:t>
      </w:r>
      <w:r w:rsidRPr="001A607B">
        <w:rPr>
          <w:b/>
          <w:bCs/>
          <w:color w:val="000000"/>
          <w:sz w:val="27"/>
          <w:szCs w:val="27"/>
        </w:rPr>
        <w:t xml:space="preserve"> «Государственное юридическое бюро по Самарской области»</w:t>
      </w:r>
    </w:p>
    <w:p w:rsidR="005C01E1" w:rsidRPr="001A607B" w:rsidRDefault="005C01E1" w:rsidP="00392EBD">
      <w:pPr>
        <w:pStyle w:val="NormalWeb"/>
        <w:spacing w:line="273" w:lineRule="atLeast"/>
        <w:rPr>
          <w:sz w:val="28"/>
          <w:szCs w:val="28"/>
        </w:rPr>
      </w:pPr>
      <w:r w:rsidRPr="001A607B">
        <w:rPr>
          <w:sz w:val="28"/>
          <w:szCs w:val="28"/>
        </w:rPr>
        <w:t xml:space="preserve">тел.: 995-08-91, </w:t>
      </w:r>
      <w:hyperlink r:id="rId7" w:history="1">
        <w:r w:rsidRPr="001A607B">
          <w:rPr>
            <w:rStyle w:val="Hyperlink"/>
            <w:sz w:val="28"/>
            <w:szCs w:val="28"/>
          </w:rPr>
          <w:t>buro01@mail.ru</w:t>
        </w:r>
      </w:hyperlink>
    </w:p>
    <w:p w:rsidR="005C01E1" w:rsidRPr="001A607B" w:rsidRDefault="005C01E1" w:rsidP="00392EBD">
      <w:pPr>
        <w:spacing w:line="273" w:lineRule="atLeast"/>
        <w:rPr>
          <w:rFonts w:ascii="Times New Roman" w:hAnsi="Times New Roman"/>
          <w:sz w:val="28"/>
          <w:szCs w:val="28"/>
          <w:u w:val="single"/>
        </w:rPr>
      </w:pPr>
      <w:r w:rsidRPr="001A607B">
        <w:rPr>
          <w:rFonts w:ascii="Times New Roman" w:hAnsi="Times New Roman"/>
          <w:sz w:val="28"/>
          <w:szCs w:val="28"/>
          <w:u w:val="single"/>
        </w:rPr>
        <w:t>Деятельность учреждения: </w:t>
      </w:r>
    </w:p>
    <w:p w:rsidR="005C01E1" w:rsidRPr="001A607B" w:rsidRDefault="005C01E1" w:rsidP="001A607B">
      <w:pPr>
        <w:numPr>
          <w:ilvl w:val="0"/>
          <w:numId w:val="13"/>
        </w:numPr>
        <w:spacing w:before="100" w:beforeAutospacing="1" w:after="100" w:afterAutospacing="1" w:line="273" w:lineRule="atLeast"/>
        <w:jc w:val="left"/>
        <w:rPr>
          <w:rFonts w:ascii="Times New Roman" w:hAnsi="Times New Roman"/>
          <w:sz w:val="28"/>
          <w:szCs w:val="28"/>
        </w:rPr>
      </w:pPr>
      <w:r w:rsidRPr="001A607B">
        <w:rPr>
          <w:rFonts w:ascii="Times New Roman" w:hAnsi="Times New Roman"/>
          <w:sz w:val="28"/>
          <w:szCs w:val="28"/>
        </w:rPr>
        <w:t>оказание бесплатной юридической помощи в форме:</w:t>
      </w:r>
    </w:p>
    <w:p w:rsidR="005C01E1" w:rsidRPr="001A607B" w:rsidRDefault="005C01E1" w:rsidP="001A607B">
      <w:pPr>
        <w:numPr>
          <w:ilvl w:val="0"/>
          <w:numId w:val="14"/>
        </w:numPr>
        <w:spacing w:before="100" w:beforeAutospacing="1" w:after="100" w:afterAutospacing="1" w:line="273" w:lineRule="atLeast"/>
        <w:jc w:val="left"/>
        <w:rPr>
          <w:rFonts w:ascii="Times New Roman" w:hAnsi="Times New Roman"/>
          <w:sz w:val="28"/>
          <w:szCs w:val="28"/>
        </w:rPr>
      </w:pPr>
      <w:r w:rsidRPr="001A607B">
        <w:rPr>
          <w:rFonts w:ascii="Times New Roman" w:hAnsi="Times New Roman"/>
          <w:sz w:val="28"/>
          <w:szCs w:val="28"/>
        </w:rPr>
        <w:t>консультирования по правовым вопросам в устной и письменной форме;</w:t>
      </w:r>
    </w:p>
    <w:p w:rsidR="005C01E1" w:rsidRPr="001A607B" w:rsidRDefault="005C01E1" w:rsidP="001A607B">
      <w:pPr>
        <w:numPr>
          <w:ilvl w:val="0"/>
          <w:numId w:val="14"/>
        </w:numPr>
        <w:spacing w:before="100" w:beforeAutospacing="1" w:after="100" w:afterAutospacing="1" w:line="273" w:lineRule="atLeast"/>
        <w:jc w:val="left"/>
        <w:rPr>
          <w:rFonts w:ascii="Times New Roman" w:hAnsi="Times New Roman"/>
          <w:sz w:val="28"/>
          <w:szCs w:val="28"/>
        </w:rPr>
      </w:pPr>
      <w:r w:rsidRPr="001A607B">
        <w:rPr>
          <w:rFonts w:ascii="Times New Roman" w:hAnsi="Times New Roman"/>
          <w:sz w:val="28"/>
          <w:szCs w:val="28"/>
        </w:rPr>
        <w:t>составления заявлений, жалоб, ходатайств и других документов правового характера;</w:t>
      </w:r>
    </w:p>
    <w:p w:rsidR="005C01E1" w:rsidRPr="001A607B" w:rsidRDefault="005C01E1" w:rsidP="001A607B">
      <w:pPr>
        <w:numPr>
          <w:ilvl w:val="0"/>
          <w:numId w:val="14"/>
        </w:numPr>
        <w:spacing w:before="100" w:beforeAutospacing="1" w:after="100" w:afterAutospacing="1" w:line="273" w:lineRule="atLeast"/>
        <w:jc w:val="left"/>
        <w:rPr>
          <w:rFonts w:ascii="Times New Roman" w:hAnsi="Times New Roman"/>
          <w:sz w:val="28"/>
          <w:szCs w:val="28"/>
        </w:rPr>
      </w:pPr>
      <w:r w:rsidRPr="001A607B">
        <w:rPr>
          <w:rFonts w:ascii="Times New Roman" w:hAnsi="Times New Roman"/>
          <w:sz w:val="28"/>
          <w:szCs w:val="28"/>
        </w:rPr>
        <w:t>представления интересов граждан в судах, государственных и муниципальных органах, организациях;</w:t>
      </w:r>
    </w:p>
    <w:p w:rsidR="005C01E1" w:rsidRPr="001A607B" w:rsidRDefault="005C01E1" w:rsidP="001A607B">
      <w:pPr>
        <w:numPr>
          <w:ilvl w:val="0"/>
          <w:numId w:val="13"/>
        </w:numPr>
        <w:spacing w:before="100" w:beforeAutospacing="1" w:after="100" w:afterAutospacing="1" w:line="273" w:lineRule="atLeast"/>
        <w:jc w:val="left"/>
        <w:rPr>
          <w:rFonts w:ascii="Times New Roman" w:hAnsi="Times New Roman"/>
          <w:sz w:val="28"/>
          <w:szCs w:val="28"/>
        </w:rPr>
      </w:pPr>
      <w:r w:rsidRPr="001A607B">
        <w:rPr>
          <w:rFonts w:ascii="Times New Roman" w:hAnsi="Times New Roman"/>
          <w:sz w:val="28"/>
          <w:szCs w:val="28"/>
        </w:rPr>
        <w:t>подготовка предложений  к проектам нормативных правовых актов Самарской области, касающихся функционирования и развития государственной   и негосударственной систем бесплатной юридической помощи в Самарской области;</w:t>
      </w:r>
    </w:p>
    <w:p w:rsidR="005C01E1" w:rsidRPr="001A607B" w:rsidRDefault="005C01E1" w:rsidP="001A607B">
      <w:pPr>
        <w:numPr>
          <w:ilvl w:val="0"/>
          <w:numId w:val="13"/>
        </w:numPr>
        <w:spacing w:before="100" w:beforeAutospacing="1" w:after="100" w:afterAutospacing="1" w:line="273" w:lineRule="atLeast"/>
        <w:jc w:val="left"/>
        <w:rPr>
          <w:rFonts w:ascii="Times New Roman" w:hAnsi="Times New Roman"/>
          <w:sz w:val="28"/>
          <w:szCs w:val="28"/>
        </w:rPr>
      </w:pPr>
      <w:r w:rsidRPr="001A607B">
        <w:rPr>
          <w:rFonts w:ascii="Times New Roman" w:hAnsi="Times New Roman"/>
          <w:sz w:val="28"/>
          <w:szCs w:val="28"/>
        </w:rPr>
        <w:t>осуществление функций исполнителя мероприятий  по обеспечению отдельных категорий граждан бесплатной юридической помощью</w:t>
      </w:r>
    </w:p>
    <w:p w:rsidR="005C01E1" w:rsidRPr="00BF3DF5" w:rsidRDefault="005C01E1" w:rsidP="00392EBD">
      <w:pPr>
        <w:spacing w:after="0" w:line="273" w:lineRule="atLeast"/>
        <w:ind w:left="360" w:firstLine="0"/>
        <w:rPr>
          <w:rFonts w:ascii="Times New Roman" w:hAnsi="Times New Roman"/>
          <w:sz w:val="28"/>
          <w:szCs w:val="28"/>
        </w:rPr>
      </w:pPr>
      <w:r w:rsidRPr="00BF3DF5">
        <w:rPr>
          <w:rFonts w:ascii="Times New Roman" w:hAnsi="Times New Roman"/>
          <w:sz w:val="28"/>
          <w:szCs w:val="28"/>
        </w:rPr>
        <w:t>Электронная почта: </w:t>
      </w:r>
    </w:p>
    <w:p w:rsidR="005C01E1" w:rsidRPr="00BF3DF5" w:rsidRDefault="005C01E1" w:rsidP="00392EBD">
      <w:pPr>
        <w:spacing w:line="273" w:lineRule="atLeast"/>
        <w:ind w:left="360" w:firstLine="0"/>
        <w:rPr>
          <w:rFonts w:ascii="Times New Roman" w:hAnsi="Times New Roman"/>
          <w:sz w:val="28"/>
          <w:szCs w:val="28"/>
        </w:rPr>
      </w:pPr>
      <w:hyperlink r:id="rId8" w:history="1">
        <w:r w:rsidRPr="00BF3DF5">
          <w:rPr>
            <w:rStyle w:val="Hyperlink"/>
            <w:rFonts w:ascii="Times New Roman" w:hAnsi="Times New Roman"/>
            <w:sz w:val="28"/>
            <w:szCs w:val="28"/>
          </w:rPr>
          <w:t>buro01@mail.ru</w:t>
        </w:r>
      </w:hyperlink>
    </w:p>
    <w:p w:rsidR="005C01E1" w:rsidRPr="00BF3DF5" w:rsidRDefault="005C01E1" w:rsidP="00392EBD">
      <w:pPr>
        <w:spacing w:line="273" w:lineRule="atLeast"/>
        <w:ind w:left="360" w:firstLine="0"/>
        <w:rPr>
          <w:rFonts w:ascii="Times New Roman" w:hAnsi="Times New Roman"/>
          <w:sz w:val="28"/>
          <w:szCs w:val="28"/>
        </w:rPr>
      </w:pPr>
      <w:r w:rsidRPr="00BF3DF5">
        <w:rPr>
          <w:rFonts w:ascii="Times New Roman" w:hAnsi="Times New Roman"/>
          <w:sz w:val="28"/>
          <w:szCs w:val="28"/>
        </w:rPr>
        <w:t>Сайт учреждения: </w:t>
      </w:r>
    </w:p>
    <w:p w:rsidR="005C01E1" w:rsidRPr="00BF3DF5" w:rsidRDefault="005C01E1" w:rsidP="00392EBD">
      <w:pPr>
        <w:spacing w:line="273" w:lineRule="atLeast"/>
        <w:ind w:left="360" w:firstLine="0"/>
        <w:rPr>
          <w:rFonts w:ascii="Times New Roman" w:hAnsi="Times New Roman"/>
          <w:sz w:val="28"/>
          <w:szCs w:val="28"/>
        </w:rPr>
      </w:pPr>
      <w:hyperlink r:id="rId9" w:tgtFrame="_blank" w:history="1">
        <w:r w:rsidRPr="00BF3DF5">
          <w:rPr>
            <w:rStyle w:val="Hyperlink"/>
            <w:rFonts w:ascii="Times New Roman" w:hAnsi="Times New Roman"/>
            <w:sz w:val="28"/>
            <w:szCs w:val="28"/>
          </w:rPr>
          <w:t>http://www.urburo63.ru</w:t>
        </w:r>
      </w:hyperlink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прием граждан осуществляется по следующим адресам</w:t>
      </w:r>
      <w:r w:rsidRPr="00167CE3">
        <w:t xml:space="preserve"> </w:t>
      </w:r>
      <w:r w:rsidRPr="00167CE3">
        <w:rPr>
          <w:rFonts w:ascii="Times New Roman" w:hAnsi="Times New Roman"/>
          <w:color w:val="000000"/>
          <w:sz w:val="28"/>
          <w:szCs w:val="28"/>
          <w:lang w:eastAsia="ru-RU"/>
        </w:rPr>
        <w:t>(информация с сайта</w:t>
      </w:r>
      <w:r>
        <w:t xml:space="preserve"> </w:t>
      </w:r>
      <w:r w:rsidRPr="00167CE3">
        <w:rPr>
          <w:rFonts w:ascii="Times New Roman" w:hAnsi="Times New Roman"/>
          <w:color w:val="000000"/>
          <w:sz w:val="28"/>
          <w:szCs w:val="28"/>
          <w:lang w:eastAsia="ru-RU"/>
        </w:rPr>
        <w:t>minsocdem.samregion.ru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C01E1" w:rsidRPr="001A607B" w:rsidRDefault="005C01E1" w:rsidP="00B8488B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1A607B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Основно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е подразделение</w:t>
      </w:r>
      <w:r w:rsidRPr="001A607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ГКУ СО «Государственное юридическое бюро по Самарской области»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43041, г"/>
        </w:smartTagPr>
        <w:r w:rsidRPr="00B8488B">
          <w:rPr>
            <w:rFonts w:ascii="Times New Roman" w:hAnsi="Times New Roman"/>
            <w:color w:val="000000"/>
            <w:sz w:val="28"/>
            <w:szCs w:val="28"/>
            <w:lang w:eastAsia="ru-RU"/>
          </w:rPr>
          <w:t>443041, г</w:t>
        </w:r>
      </w:smartTag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 Самара, ул. 22 Партсъезда, д. 31, тел. (846) 992-71-80, 995-08-91 (факс).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приема: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четверг: 9.00 – 13.00, 14.00 – 17.00</w:t>
      </w:r>
      <w:r>
        <w:rPr>
          <w:rFonts w:ascii="Times New Roman" w:hAnsi="Times New Roman"/>
          <w:sz w:val="28"/>
          <w:szCs w:val="28"/>
        </w:rPr>
        <w:t>, обед с 13.00 до 13.48.</w:t>
      </w:r>
      <w:r w:rsidRPr="008F2B0D">
        <w:rPr>
          <w:rFonts w:ascii="Times New Roman" w:hAnsi="Times New Roman"/>
          <w:sz w:val="28"/>
          <w:szCs w:val="28"/>
        </w:rPr>
        <w:br/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пятница: неприемный день.</w:t>
      </w:r>
    </w:p>
    <w:p w:rsidR="005C01E1" w:rsidRPr="001A607B" w:rsidRDefault="005C01E1" w:rsidP="00B8488B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1A607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Обособленное структурное подразделение г. Жигулевск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45350, г"/>
        </w:smartTagPr>
        <w:r w:rsidRPr="00B8488B">
          <w:rPr>
            <w:rFonts w:ascii="Times New Roman" w:hAnsi="Times New Roman"/>
            <w:color w:val="000000"/>
            <w:sz w:val="28"/>
            <w:szCs w:val="28"/>
            <w:lang w:eastAsia="ru-RU"/>
          </w:rPr>
          <w:t>445350, г</w:t>
        </w:r>
      </w:smartTag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 Жигулёвск, ул. Пушкина, д. 3, т/ф (84862) 2-47-37.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</w:t>
      </w: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01E1" w:rsidRPr="00B8488B" w:rsidRDefault="005C01E1" w:rsidP="001A607B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четверг: 8.00 – 17.00.</w:t>
      </w:r>
    </w:p>
    <w:p w:rsidR="005C01E1" w:rsidRPr="008F2B0D" w:rsidRDefault="005C01E1" w:rsidP="001A607B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пятница: 8.00-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16.00, </w:t>
      </w: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t>обед с 12.00 до 12.48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5C01E1" w:rsidRPr="00B8488B" w:rsidRDefault="005C01E1" w:rsidP="00B8488B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Обособленное структурное подразделение 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о.</w:t>
      </w:r>
      <w:r w:rsidRPr="00B848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Отрадный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46300, г"/>
        </w:smartTagPr>
        <w:r w:rsidRPr="00B8488B">
          <w:rPr>
            <w:rFonts w:ascii="Times New Roman" w:hAnsi="Times New Roman"/>
            <w:color w:val="000000"/>
            <w:sz w:val="28"/>
            <w:szCs w:val="28"/>
            <w:lang w:eastAsia="ru-RU"/>
          </w:rPr>
          <w:t>446300, г</w:t>
        </w:r>
      </w:smartTag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 Отрадный, ул. Комсомольская, д. 3, т/ф (84661) 2-44-83.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</w:t>
      </w: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01E1" w:rsidRPr="00B8488B" w:rsidRDefault="005C01E1" w:rsidP="001A607B">
      <w:pPr>
        <w:spacing w:after="0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четверг: 8.00 – 17.00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C01E1" w:rsidRPr="008F2B0D" w:rsidRDefault="005C01E1" w:rsidP="00EB3E18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пятница: 8.00-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16.00, обед с</w:t>
      </w: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12.00 до 12.48</w:t>
      </w:r>
    </w:p>
    <w:p w:rsidR="005C01E1" w:rsidRPr="00B8488B" w:rsidRDefault="005C01E1" w:rsidP="00EB3E18">
      <w:pPr>
        <w:spacing w:after="227" w:line="303" w:lineRule="atLeast"/>
        <w:ind w:firstLine="0"/>
        <w:jc w:val="left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5C01E1" w:rsidRPr="00B8488B" w:rsidRDefault="005C01E1" w:rsidP="00B8488B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Обособленное структурное подразделение в г. Тольятти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45012, г"/>
        </w:smartTagPr>
        <w:r w:rsidRPr="00B8488B">
          <w:rPr>
            <w:rFonts w:ascii="Times New Roman" w:hAnsi="Times New Roman"/>
            <w:color w:val="000000"/>
            <w:sz w:val="28"/>
            <w:szCs w:val="28"/>
            <w:lang w:eastAsia="ru-RU"/>
          </w:rPr>
          <w:t>445012, г</w:t>
        </w:r>
      </w:smartTag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 Тольятти, ул. Мурысева, 90, кабинет №6  (Центр социального обслуживания граждан пожилого возраста и инвалидов Комсомольского района г.о. Тольятти),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</w:t>
      </w: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01E1" w:rsidRPr="00B8488B" w:rsidRDefault="005C01E1" w:rsidP="001A607B">
      <w:pPr>
        <w:spacing w:after="0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четверг с 8.00 до 17.00,</w:t>
      </w: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br/>
        <w:t>пятница с 8.00 до 16.00, обед с 12.00 до 12.48,</w:t>
      </w: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br/>
        <w:t>среда -неприемный день.</w:t>
      </w:r>
    </w:p>
    <w:p w:rsidR="005C01E1" w:rsidRPr="00B8488B" w:rsidRDefault="005C01E1" w:rsidP="00EB3E18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Обособленное структурное подразделение в г. Сызрань</w:t>
      </w:r>
    </w:p>
    <w:p w:rsidR="005C01E1" w:rsidRPr="00B8488B" w:rsidRDefault="005C01E1" w:rsidP="00EB3E18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46001, г"/>
        </w:smartTagPr>
        <w:r w:rsidRPr="00B8488B">
          <w:rPr>
            <w:rFonts w:ascii="Times New Roman" w:hAnsi="Times New Roman"/>
            <w:color w:val="000000"/>
            <w:sz w:val="28"/>
            <w:szCs w:val="28"/>
            <w:lang w:eastAsia="ru-RU"/>
          </w:rPr>
          <w:t>446001, г</w:t>
        </w:r>
      </w:smartTag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 Сызрань, ул. Карла Маркса, дом 19, кабинет № 111 (Центр социального обслуживания граждан пожилого возраста и инвалидов г.о. Сызрань)</w:t>
      </w:r>
    </w:p>
    <w:p w:rsidR="005C01E1" w:rsidRPr="00B8488B" w:rsidRDefault="005C01E1" w:rsidP="00EB3E18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</w:t>
      </w: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01E1" w:rsidRPr="00EB3E18" w:rsidRDefault="005C01E1" w:rsidP="00B8488B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понедельник, среда, четверг с 8.00 до 17.00,</w:t>
      </w: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br/>
        <w:t>пятница с 8.00 до 16.00, обед с 12.00 до 12.48,</w:t>
      </w:r>
      <w:r w:rsidRPr="00EB3E1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вторник - неприемный день. </w:t>
      </w:r>
    </w:p>
    <w:p w:rsidR="005C01E1" w:rsidRPr="00B8488B" w:rsidRDefault="005C01E1" w:rsidP="00B8488B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Обособленное структурное подразделение в г. Новокуйбышевск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г. Новокуйбышевск, Библиотечный проезд, 1, тел. (84635) 6-90-44.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</w:t>
      </w: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01E1" w:rsidRPr="00B8488B" w:rsidRDefault="005C01E1" w:rsidP="001A607B">
      <w:pPr>
        <w:spacing w:after="0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четверг с 9.00 до 18.00.</w:t>
      </w:r>
    </w:p>
    <w:p w:rsidR="005C01E1" w:rsidRPr="00B8488B" w:rsidRDefault="005C01E1" w:rsidP="001A607B">
      <w:pPr>
        <w:spacing w:after="0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пятница с 9.00 до 17.00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обед с 13.00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01E1" w:rsidRPr="00B8488B" w:rsidRDefault="005C01E1" w:rsidP="00EB3E18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Обособленное структурное подразделение с. Богатое</w:t>
      </w:r>
    </w:p>
    <w:p w:rsidR="005C01E1" w:rsidRPr="00B8488B" w:rsidRDefault="005C01E1" w:rsidP="00EB3E18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446630, Богатовский район, с. Богатое, ул. Строителей, д. 69, т/ф (84666) 2-11-89.</w:t>
      </w:r>
    </w:p>
    <w:p w:rsidR="005C01E1" w:rsidRPr="00B8488B" w:rsidRDefault="005C01E1" w:rsidP="00EB3E18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</w:t>
      </w: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01E1" w:rsidRPr="008F2B0D" w:rsidRDefault="005C01E1" w:rsidP="00EB3E18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пятница: 8.00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16.00, 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обед с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01E1" w:rsidRPr="00B8488B" w:rsidRDefault="005C01E1" w:rsidP="00B8488B">
      <w:pPr>
        <w:spacing w:before="100" w:beforeAutospacing="1" w:after="100" w:afterAutospacing="1" w:line="273" w:lineRule="atLeast"/>
        <w:ind w:firstLine="0"/>
        <w:jc w:val="lef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Обособленное структурное подразделение в с. Сергиевск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446540, Сергиевский район, с. Сергиевск, ул. Плеханова, д. 4 (Центр социального обслуживания граждан пожилого возраста и инвалидов м.р. Сергиевский)</w:t>
      </w: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</w:t>
      </w:r>
      <w:r w:rsidRPr="008F2B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01E1" w:rsidRPr="00B8488B" w:rsidRDefault="005C01E1" w:rsidP="001A607B">
      <w:pPr>
        <w:spacing w:after="0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– пятница с 8.00 до 16.00.</w:t>
      </w:r>
    </w:p>
    <w:p w:rsidR="005C01E1" w:rsidRDefault="005C01E1" w:rsidP="001A607B">
      <w:pPr>
        <w:spacing w:after="0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обед с 12.00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  <w:r w:rsidRPr="00B848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1E1" w:rsidRPr="00B8488B" w:rsidRDefault="005C01E1" w:rsidP="00B8488B">
      <w:pPr>
        <w:spacing w:after="227" w:line="303" w:lineRule="atLeast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C01E1" w:rsidRPr="00B8488B" w:rsidSect="00CE15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E1" w:rsidRDefault="005C01E1" w:rsidP="00CE1587">
      <w:pPr>
        <w:spacing w:after="0" w:line="240" w:lineRule="auto"/>
      </w:pPr>
      <w:r>
        <w:separator/>
      </w:r>
    </w:p>
  </w:endnote>
  <w:endnote w:type="continuationSeparator" w:id="0">
    <w:p w:rsidR="005C01E1" w:rsidRDefault="005C01E1" w:rsidP="00CE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E1" w:rsidRDefault="005C01E1" w:rsidP="00CE1587">
      <w:pPr>
        <w:spacing w:after="0" w:line="240" w:lineRule="auto"/>
      </w:pPr>
      <w:r>
        <w:separator/>
      </w:r>
    </w:p>
  </w:footnote>
  <w:footnote w:type="continuationSeparator" w:id="0">
    <w:p w:rsidR="005C01E1" w:rsidRDefault="005C01E1" w:rsidP="00CE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E1" w:rsidRPr="00CE1587" w:rsidRDefault="005C01E1">
    <w:pPr>
      <w:pStyle w:val="Header"/>
      <w:jc w:val="center"/>
      <w:rPr>
        <w:rFonts w:ascii="Times New Roman" w:hAnsi="Times New Roman"/>
      </w:rPr>
    </w:pPr>
    <w:r w:rsidRPr="00CE1587">
      <w:rPr>
        <w:rFonts w:ascii="Times New Roman" w:hAnsi="Times New Roman"/>
      </w:rPr>
      <w:fldChar w:fldCharType="begin"/>
    </w:r>
    <w:r w:rsidRPr="00CE1587">
      <w:rPr>
        <w:rFonts w:ascii="Times New Roman" w:hAnsi="Times New Roman"/>
      </w:rPr>
      <w:instrText xml:space="preserve"> PAGE   \* MERGEFORMAT </w:instrText>
    </w:r>
    <w:r w:rsidRPr="00CE158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E158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F37"/>
    <w:multiLevelType w:val="multilevel"/>
    <w:tmpl w:val="BEA4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C1B74"/>
    <w:multiLevelType w:val="hybridMultilevel"/>
    <w:tmpl w:val="F17C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0FFC"/>
    <w:multiLevelType w:val="multilevel"/>
    <w:tmpl w:val="BD34F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AAF2698"/>
    <w:multiLevelType w:val="hybridMultilevel"/>
    <w:tmpl w:val="94E4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47C48"/>
    <w:multiLevelType w:val="multilevel"/>
    <w:tmpl w:val="32F6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2548E2"/>
    <w:multiLevelType w:val="hybridMultilevel"/>
    <w:tmpl w:val="ED1A8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442B8A"/>
    <w:multiLevelType w:val="multilevel"/>
    <w:tmpl w:val="0768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B2ED1"/>
    <w:multiLevelType w:val="hybridMultilevel"/>
    <w:tmpl w:val="36409016"/>
    <w:lvl w:ilvl="0" w:tplc="70E0A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65A"/>
    <w:multiLevelType w:val="multilevel"/>
    <w:tmpl w:val="1976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166187"/>
    <w:multiLevelType w:val="multilevel"/>
    <w:tmpl w:val="664E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9668F"/>
    <w:multiLevelType w:val="multilevel"/>
    <w:tmpl w:val="ADC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8295D"/>
    <w:multiLevelType w:val="multilevel"/>
    <w:tmpl w:val="2988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750578"/>
    <w:multiLevelType w:val="multilevel"/>
    <w:tmpl w:val="1024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4E7098"/>
    <w:multiLevelType w:val="multilevel"/>
    <w:tmpl w:val="AC1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36EA2"/>
    <w:multiLevelType w:val="multilevel"/>
    <w:tmpl w:val="31C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5889"/>
          </w:tabs>
          <w:ind w:left="5889" w:hanging="360"/>
        </w:pPr>
        <w:rPr>
          <w:rFonts w:ascii="Courier New" w:hAnsi="Courier New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88B"/>
    <w:rsid w:val="00104119"/>
    <w:rsid w:val="00167CE3"/>
    <w:rsid w:val="001A4767"/>
    <w:rsid w:val="001A607B"/>
    <w:rsid w:val="002411D6"/>
    <w:rsid w:val="002A16D4"/>
    <w:rsid w:val="003274D0"/>
    <w:rsid w:val="00392EBD"/>
    <w:rsid w:val="005C01E1"/>
    <w:rsid w:val="008B0086"/>
    <w:rsid w:val="008F2B0D"/>
    <w:rsid w:val="009967FE"/>
    <w:rsid w:val="00B8488B"/>
    <w:rsid w:val="00BF3DF5"/>
    <w:rsid w:val="00C56B82"/>
    <w:rsid w:val="00CE1587"/>
    <w:rsid w:val="00D175B3"/>
    <w:rsid w:val="00EB3E18"/>
    <w:rsid w:val="00EE72AA"/>
    <w:rsid w:val="00F9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86"/>
    <w:pPr>
      <w:spacing w:after="120" w:line="360" w:lineRule="auto"/>
      <w:ind w:firstLine="709"/>
      <w:jc w:val="both"/>
    </w:pPr>
    <w:rPr>
      <w:rFonts w:eastAsia="Times New Roman"/>
      <w:lang w:eastAsia="en-US"/>
    </w:rPr>
  </w:style>
  <w:style w:type="paragraph" w:styleId="Heading3">
    <w:name w:val="heading 3"/>
    <w:basedOn w:val="Normal"/>
    <w:link w:val="Heading3Char1"/>
    <w:uiPriority w:val="99"/>
    <w:qFormat/>
    <w:rsid w:val="00B8488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Verdana" w:eastAsia="Calibri" w:hAnsi="Verdana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023E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8488B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B848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8488B"/>
    <w:rPr>
      <w:rFonts w:cs="Times New Roman"/>
      <w:color w:val="3366CC"/>
      <w:u w:val="single"/>
    </w:rPr>
  </w:style>
  <w:style w:type="paragraph" w:styleId="NormalWeb">
    <w:name w:val="Normal (Web)"/>
    <w:basedOn w:val="Normal"/>
    <w:uiPriority w:val="99"/>
    <w:semiHidden/>
    <w:rsid w:val="00B8488B"/>
    <w:pPr>
      <w:spacing w:after="273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392EBD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CE1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3E2"/>
    <w:rPr>
      <w:rFonts w:eastAsia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E158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CE1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3E2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E158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986">
                  <w:marLeft w:val="5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963">
                  <w:marLeft w:val="5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90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9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9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0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90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90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9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0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0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0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o0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o0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buro6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489</Words>
  <Characters>2788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Самарской области «Государственное юридическое бюро по Самарской области»</dc:title>
  <dc:subject/>
  <dc:creator>SereginaOV</dc:creator>
  <cp:keywords/>
  <dc:description/>
  <cp:lastModifiedBy>adm</cp:lastModifiedBy>
  <cp:revision>2</cp:revision>
  <cp:lastPrinted>2014-08-29T09:19:00Z</cp:lastPrinted>
  <dcterms:created xsi:type="dcterms:W3CDTF">2020-07-30T06:04:00Z</dcterms:created>
  <dcterms:modified xsi:type="dcterms:W3CDTF">2020-07-30T06:04:00Z</dcterms:modified>
</cp:coreProperties>
</file>